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46" w:rsidRPr="00884C46" w:rsidRDefault="00884C46" w:rsidP="00884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Требования к кабинету биологии</w:t>
      </w:r>
    </w:p>
    <w:p w:rsidR="00884C46" w:rsidRDefault="00884C46" w:rsidP="00884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как базы для успешного выпол</w:t>
      </w:r>
      <w:r>
        <w:rPr>
          <w:rFonts w:ascii="Times New Roman" w:hAnsi="Times New Roman" w:cs="Times New Roman"/>
          <w:sz w:val="28"/>
          <w:szCs w:val="28"/>
        </w:rPr>
        <w:t>нения образовательной программы</w:t>
      </w:r>
    </w:p>
    <w:p w:rsidR="00884C46" w:rsidRDefault="00884C46" w:rsidP="00884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46" w:rsidRPr="00884C46" w:rsidRDefault="00884C46" w:rsidP="00884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46">
        <w:rPr>
          <w:rFonts w:ascii="Times New Roman" w:hAnsi="Times New Roman" w:cs="Times New Roman"/>
          <w:b/>
          <w:sz w:val="28"/>
          <w:szCs w:val="28"/>
        </w:rPr>
        <w:t>1. Общие требования.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C46">
        <w:rPr>
          <w:rFonts w:ascii="Times New Roman" w:hAnsi="Times New Roman" w:cs="Times New Roman"/>
          <w:sz w:val="28"/>
          <w:szCs w:val="28"/>
        </w:rPr>
        <w:t> Приказ о назначении ответственного за кабинет, его функциональных обязанностях (по профилю</w:t>
      </w:r>
      <w:proofErr w:type="gramEnd"/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кабинета; хранится в папке «Нормативно-правовая документация»).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Паспорт кабинета, оформленный с указанием функционального назначения имеющегося в кабинете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оборудования, приборов, технических средств, наглядных пособий, дидактических материалов и др.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Инвентарная ведомость на имеющееся оборудование (хранится в папке «Паспорт кабинета»).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Правила техники безопасности работы в кабинете (вывешиваются в кабинете для ознакомления).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Правила пользования кабинета учащимися (вывешиваются в кабинете для ознакомления).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План работы кабинета на учебный год и перспективу (хранится в папке «Паспорт кабинета»).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1.3. Соблюдение эстетических требований к оформлению учебного кабинета.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46">
        <w:rPr>
          <w:rFonts w:ascii="Times New Roman" w:hAnsi="Times New Roman" w:cs="Times New Roman"/>
          <w:b/>
          <w:sz w:val="28"/>
          <w:szCs w:val="28"/>
        </w:rPr>
        <w:t>2. Требования к учебно-методическому обеспечению кабинета.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2.1. Укомплектованность кабинета учебным оборудованием, учебно-методическим комплексом,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комплексом средств обучения необходимым для выполнения образовательной программы школы.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2.2. Соответствие учебно-методического комплекса и комплекса средств обучения (по профилю кабинета)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требованиям стандарта и образовательной программы.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2.3. Наличие комплекса дидактических материалов, типовых заданий, тестов, контрольных работ,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материалов для диагностики качества обучения и образовательного процесса (по профилю кабинета).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C46">
        <w:rPr>
          <w:rFonts w:ascii="Times New Roman" w:hAnsi="Times New Roman" w:cs="Times New Roman"/>
          <w:b/>
          <w:sz w:val="28"/>
          <w:szCs w:val="28"/>
        </w:rPr>
        <w:t>3. Требования к кабинету биологии.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Кабинет биологии должен удовлетворять следующим требованиям: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3.1. Кабинет биологии должен быть оснащен мебелью, приспособлениями для работы, ТСО, рабочим и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демонстрационным столом.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3.2. Кабинет должен быть оснащен специальными средствами обучения: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Стендами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Таблицами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lastRenderedPageBreak/>
        <w:t> Экранно-звуковыми пособиями: мультимедиа устройство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Компьютером.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3.3. В кабинете должны быть экспозиционные материалы: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Отражающие события внутренней и внешней жизни.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C46">
        <w:rPr>
          <w:rFonts w:ascii="Times New Roman" w:hAnsi="Times New Roman" w:cs="Times New Roman"/>
          <w:sz w:val="28"/>
          <w:szCs w:val="28"/>
        </w:rPr>
        <w:t> Организующие учащихся на овладение приемами учебной работы.</w:t>
      </w:r>
      <w:proofErr w:type="gramEnd"/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Подготовки к ГИА И ЕГЭ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Таблицы по охране жизни и здоровья учащихся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3.4. В кабинете должна иметься литература: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Справочная.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Научно-популярная.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Учебники.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Научно-методические пособия.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Образцы практических и самостоятельных работ учащихся.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Подборки олимпиадных заданий.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Материалы для подготовки к ГИА и ЕГЭ.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3.5. В кабинете биологии средства обучения должны быть систематизированы: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По видам (карты, схемы, таблицы и т.п.)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3.6. В кабинете должны находиться раздаточные материалы: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Для организации индивидуальной, групповой, фронтальной самостоятельной учебной работы.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Для проверки знаний, умений (карточки-задания).</w:t>
      </w:r>
    </w:p>
    <w:p w:rsidR="00884C46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 Для подготовки опережающих заданий.</w:t>
      </w:r>
    </w:p>
    <w:p w:rsidR="00721880" w:rsidRPr="00884C46" w:rsidRDefault="00884C46" w:rsidP="00884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C46">
        <w:rPr>
          <w:rFonts w:ascii="Times New Roman" w:hAnsi="Times New Roman" w:cs="Times New Roman"/>
          <w:sz w:val="28"/>
          <w:szCs w:val="28"/>
        </w:rPr>
        <w:t>3.7. Кабинет биологии должен отвечать санитарно-гигиеническим условиям, эстетическим и</w:t>
      </w:r>
      <w:r w:rsidR="00F100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4C46">
        <w:rPr>
          <w:rFonts w:ascii="Times New Roman" w:hAnsi="Times New Roman" w:cs="Times New Roman"/>
          <w:sz w:val="28"/>
          <w:szCs w:val="28"/>
        </w:rPr>
        <w:t>техническим требованиям.</w:t>
      </w:r>
    </w:p>
    <w:sectPr w:rsidR="00721880" w:rsidRPr="0088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46"/>
    <w:rsid w:val="00721880"/>
    <w:rsid w:val="00884C46"/>
    <w:rsid w:val="00F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2018-09-13T12:16:00Z</dcterms:created>
  <dcterms:modified xsi:type="dcterms:W3CDTF">2018-09-13T12:21:00Z</dcterms:modified>
</cp:coreProperties>
</file>