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61" w:rsidRPr="00281B61" w:rsidRDefault="00281B61" w:rsidP="00281B61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03030"/>
          <w:kern w:val="36"/>
          <w:sz w:val="28"/>
          <w:szCs w:val="28"/>
          <w:lang w:eastAsia="ru-RU"/>
        </w:rPr>
      </w:pPr>
      <w:r w:rsidRPr="00281B61">
        <w:rPr>
          <w:rFonts w:ascii="Helvetica" w:eastAsia="Times New Roman" w:hAnsi="Helvetica" w:cs="Helvetica"/>
          <w:b/>
          <w:bCs/>
          <w:color w:val="303030"/>
          <w:kern w:val="36"/>
          <w:sz w:val="28"/>
          <w:szCs w:val="28"/>
          <w:lang w:eastAsia="ru-RU"/>
        </w:rPr>
        <w:t>Новые требования к рабочим программам в 2019-2020 году</w:t>
      </w:r>
    </w:p>
    <w:p w:rsidR="0073721B" w:rsidRDefault="0073721B" w:rsidP="00281B61">
      <w:pPr>
        <w:jc w:val="center"/>
        <w:rPr>
          <w:rFonts w:ascii="Helvetica" w:hAnsi="Helvetica" w:cs="Helvetica"/>
          <w:b/>
          <w:color w:val="303030"/>
        </w:rPr>
      </w:pPr>
    </w:p>
    <w:p w:rsidR="0073721B" w:rsidRDefault="0073721B" w:rsidP="0073721B">
      <w:pPr>
        <w:spacing w:after="0" w:line="240" w:lineRule="auto"/>
        <w:jc w:val="center"/>
        <w:rPr>
          <w:rFonts w:ascii="Helvetica" w:hAnsi="Helvetica" w:cs="Helvetica"/>
          <w:color w:val="303030"/>
        </w:rPr>
      </w:pPr>
      <w:r w:rsidRPr="0073721B">
        <w:rPr>
          <w:rFonts w:ascii="Helvetica" w:hAnsi="Helvetica" w:cs="Helvetica"/>
          <w:b/>
          <w:color w:val="303030"/>
        </w:rPr>
        <w:t>Основные требования</w:t>
      </w:r>
      <w:r>
        <w:rPr>
          <w:rFonts w:ascii="Helvetica" w:hAnsi="Helvetica" w:cs="Helvetica"/>
          <w:color w:val="303030"/>
        </w:rPr>
        <w:t xml:space="preserve"> </w:t>
      </w:r>
    </w:p>
    <w:p w:rsidR="0073721B" w:rsidRDefault="0073721B" w:rsidP="0073721B">
      <w:pPr>
        <w:spacing w:after="0" w:line="240" w:lineRule="auto"/>
        <w:jc w:val="center"/>
        <w:rPr>
          <w:rFonts w:ascii="Helvetica" w:hAnsi="Helvetica" w:cs="Helvetica"/>
          <w:color w:val="303030"/>
        </w:rPr>
      </w:pPr>
    </w:p>
    <w:p w:rsidR="00A14C17" w:rsidRPr="003F47C0" w:rsidRDefault="0073721B" w:rsidP="0073721B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На основании единой государственной стратегии, все учебные учреждения должны предоставлять образование (дошкольное, начальное, основное, среднее и т.д.) в соответствии с разработанными стандартами ФГОС. Они обеспечивают формирование единства образовательного пространства и логическую последовательность перехода через каждую учебную ступень. В стандартах прописываются требования к структуре образовательных планов, условия их реализации и ожидаемые результаты.  Таким образом, каждый ученик после окончания школы должен владеть определенным багажом знаний, умений и навыков, которые он может успешно реализовывать в дальнейшем. </w:t>
      </w:r>
    </w:p>
    <w:p w:rsidR="0073721B" w:rsidRPr="003F47C0" w:rsidRDefault="0073721B" w:rsidP="0073721B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Примерная основная образовательная программа (ПООП), разрабатываемая </w:t>
      </w:r>
      <w:proofErr w:type="spellStart"/>
      <w:r w:rsidRPr="003F47C0">
        <w:rPr>
          <w:rFonts w:ascii="Helvetica" w:hAnsi="Helvetica" w:cs="Helvetica"/>
        </w:rPr>
        <w:t>Минпросвещением</w:t>
      </w:r>
      <w:proofErr w:type="spellEnd"/>
      <w:r w:rsidRPr="003F47C0">
        <w:rPr>
          <w:rFonts w:ascii="Helvetica" w:hAnsi="Helvetica" w:cs="Helvetica"/>
        </w:rPr>
        <w:t xml:space="preserve">, является документом рекомендательного характера. ПООП описывает основные требования для усвоения каждого конкретного предмета, обязательную часть изучаемого материала. ПООП, </w:t>
      </w:r>
      <w:proofErr w:type="gramStart"/>
      <w:r w:rsidRPr="003F47C0">
        <w:rPr>
          <w:rFonts w:ascii="Helvetica" w:hAnsi="Helvetica" w:cs="Helvetica"/>
        </w:rPr>
        <w:t>предложенная</w:t>
      </w:r>
      <w:proofErr w:type="gramEnd"/>
      <w:r w:rsidRPr="003F47C0">
        <w:rPr>
          <w:rFonts w:ascii="Helvetica" w:hAnsi="Helvetica" w:cs="Helvetica"/>
        </w:rPr>
        <w:t xml:space="preserve"> государством, включает инвариантную и вариативную части. Они включают предметы для обязательного изучения и дополнительные дисциплины. Рабочие программы 2019-2020 составляются на основании примерных образовательных планов, в которых учитель может самостоятельно распределять время на </w:t>
      </w:r>
      <w:r w:rsidRPr="003F47C0">
        <w:rPr>
          <w:rFonts w:ascii="Helvetica" w:hAnsi="Helvetica" w:cs="Helvetica"/>
        </w:rPr>
        <w:t>усвоение учебного материала.</w:t>
      </w:r>
    </w:p>
    <w:p w:rsidR="003F47C0" w:rsidRPr="003F47C0" w:rsidRDefault="003F47C0" w:rsidP="0073721B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Вносить собственные корректировки допускается в соответствии со следующим установленными объемами: </w:t>
      </w:r>
    </w:p>
    <w:p w:rsidR="003F47C0" w:rsidRPr="003F47C0" w:rsidRDefault="003F47C0" w:rsidP="0073721B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1-4 классы – 20% учебного времени; </w:t>
      </w:r>
    </w:p>
    <w:p w:rsidR="003F47C0" w:rsidRPr="003F47C0" w:rsidRDefault="003F47C0" w:rsidP="0073721B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5-9 классы – 30%; </w:t>
      </w:r>
    </w:p>
    <w:p w:rsidR="003F47C0" w:rsidRPr="003F47C0" w:rsidRDefault="003F47C0" w:rsidP="0073721B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10-11 классы – 40%. </w:t>
      </w:r>
    </w:p>
    <w:p w:rsidR="003F47C0" w:rsidRDefault="003F47C0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>При этом важно, чтобы все дополнения соответствовали основным принципам и не выходили за рамки следующей нормативной документации:</w:t>
      </w:r>
    </w:p>
    <w:p w:rsidR="003F47C0" w:rsidRDefault="003F47C0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ФГОС для соответствующей ступени образования; </w:t>
      </w:r>
    </w:p>
    <w:p w:rsidR="003F47C0" w:rsidRDefault="003F47C0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>примерная основная образовательная программа; образовательная программа школы;</w:t>
      </w:r>
    </w:p>
    <w:p w:rsidR="003F47C0" w:rsidRDefault="003F47C0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письмо Министерства образования от октября 2015 г. № 08-1786 «О рабочих программах учебных предметов». </w:t>
      </w:r>
    </w:p>
    <w:p w:rsidR="00296A3B" w:rsidRDefault="00296A3B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</w:p>
    <w:p w:rsidR="00296A3B" w:rsidRDefault="003F47C0" w:rsidP="00296A3B">
      <w:pPr>
        <w:spacing w:after="0" w:line="240" w:lineRule="auto"/>
        <w:ind w:firstLine="708"/>
        <w:jc w:val="center"/>
        <w:rPr>
          <w:rFonts w:ascii="Helvetica" w:hAnsi="Helvetica" w:cs="Helvetica"/>
          <w:b/>
        </w:rPr>
      </w:pPr>
      <w:r w:rsidRPr="00296A3B">
        <w:rPr>
          <w:rFonts w:ascii="Helvetica" w:hAnsi="Helvetica" w:cs="Helvetica"/>
          <w:b/>
        </w:rPr>
        <w:t>Проектирование рабочей программы</w:t>
      </w:r>
    </w:p>
    <w:p w:rsidR="00296A3B" w:rsidRPr="00296A3B" w:rsidRDefault="00296A3B" w:rsidP="00296A3B">
      <w:pPr>
        <w:spacing w:after="0" w:line="240" w:lineRule="auto"/>
        <w:ind w:firstLine="708"/>
        <w:jc w:val="center"/>
        <w:rPr>
          <w:rFonts w:ascii="Helvetica" w:hAnsi="Helvetica" w:cs="Helvetica"/>
          <w:b/>
        </w:rPr>
      </w:pPr>
    </w:p>
    <w:p w:rsidR="00296A3B" w:rsidRDefault="003F47C0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>Рабочие программы на 2019-2020 год должны соответствовать общему плану образовательного учреждения и включать следующие составляющие:</w:t>
      </w:r>
    </w:p>
    <w:p w:rsidR="00296A3B" w:rsidRDefault="003F47C0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пояснительная записка; </w:t>
      </w:r>
    </w:p>
    <w:p w:rsidR="00296A3B" w:rsidRDefault="003F47C0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общая характеристика образовательного процесса; </w:t>
      </w:r>
    </w:p>
    <w:p w:rsidR="00296A3B" w:rsidRDefault="003F47C0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содержание дисциплины; перечень тем, поставленных в логическую очередность; распределение часов для освоения дисциплины; </w:t>
      </w:r>
    </w:p>
    <w:p w:rsidR="003F47C0" w:rsidRDefault="003F47C0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3F47C0">
        <w:rPr>
          <w:rFonts w:ascii="Helvetica" w:hAnsi="Helvetica" w:cs="Helvetica"/>
        </w:rPr>
        <w:t xml:space="preserve">ожидаемые результаты; проверка усвоения материала, которая может быть представлена в виде тестов, самостоятельных или контрольных работ. </w:t>
      </w:r>
    </w:p>
    <w:p w:rsidR="00296A3B" w:rsidRDefault="00296A3B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296A3B">
        <w:rPr>
          <w:rFonts w:ascii="Helvetica" w:hAnsi="Helvetica" w:cs="Helvetica"/>
        </w:rPr>
        <w:t xml:space="preserve">Учитель не может исключать или сокращать компоненты инвариантной части общей учебной стратегии. Таким образом, обеспечивается освоение главных дисциплин для получения основного образования в соответствии с ФГОС. </w:t>
      </w:r>
    </w:p>
    <w:p w:rsidR="00296A3B" w:rsidRDefault="00296A3B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296A3B">
        <w:rPr>
          <w:rFonts w:ascii="Helvetica" w:hAnsi="Helvetica" w:cs="Helvetica"/>
        </w:rPr>
        <w:t xml:space="preserve">Внесенные учителем дополнения в вариативной части позволяют создавать более индивидуальный образовательный процесс, подчеркивая специфику учебного заведения. Кроме того, использование личных методических разработок является обязательной составляющей развития образовательного процесса в целом в стране. </w:t>
      </w:r>
    </w:p>
    <w:p w:rsidR="00296A3B" w:rsidRDefault="00296A3B" w:rsidP="003F47C0">
      <w:pPr>
        <w:spacing w:after="0" w:line="240" w:lineRule="auto"/>
        <w:ind w:firstLine="708"/>
        <w:jc w:val="both"/>
        <w:rPr>
          <w:rFonts w:ascii="Helvetica" w:hAnsi="Helvetica" w:cs="Helvetica"/>
        </w:rPr>
      </w:pPr>
      <w:r w:rsidRPr="00296A3B">
        <w:rPr>
          <w:rFonts w:ascii="Helvetica" w:hAnsi="Helvetica" w:cs="Helvetica"/>
        </w:rPr>
        <w:t xml:space="preserve">Методика преподавания не может оставаться неизменной в течение длительного периода времени. Она должна соответствовать современным потребностям учащихся и способствовать освоению новой информации. Особенно важно научить ребенка критическому мышлению и анализу полученных данных, поскольку сегодня ежедневно </w:t>
      </w:r>
      <w:r w:rsidRPr="00296A3B">
        <w:rPr>
          <w:rFonts w:ascii="Helvetica" w:hAnsi="Helvetica" w:cs="Helvetica"/>
        </w:rPr>
        <w:lastRenderedPageBreak/>
        <w:t>формируется огромный поток информации, который не всег</w:t>
      </w:r>
      <w:r>
        <w:rPr>
          <w:rFonts w:ascii="Helvetica" w:hAnsi="Helvetica" w:cs="Helvetica"/>
        </w:rPr>
        <w:t>да оказывается рациональным.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В своей работе учитель может использовать следующие варианты рабочих планов: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рекомендации ФГОС, адаптированные для образовательного процесса в данном учреждении; авторские программы;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составить собственную нормативно-управленческую документацию (которая требует обязательного многоуровневого утверждения).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Для составления рабочей программы для определенной дисциплины, которая будет использовать во время учебного процесса, необходимо: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Изучить нормативную базу.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Выбрать основу из предложенных стандартов.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Подобрать учебник из перечня ФПУ.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Определить цели изучения предмета (они не должны противоречить ФГОС и ПООП).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Проанализировать учебно-методическое обеспечение и материальную базу, </w:t>
      </w:r>
      <w:proofErr w:type="gramStart"/>
      <w:r>
        <w:rPr>
          <w:rFonts w:ascii="Helvetica" w:hAnsi="Helvetica" w:cs="Helvetica"/>
          <w:color w:val="303030"/>
        </w:rPr>
        <w:t>которые</w:t>
      </w:r>
      <w:proofErr w:type="gramEnd"/>
      <w:r>
        <w:rPr>
          <w:rFonts w:ascii="Helvetica" w:hAnsi="Helvetica" w:cs="Helvetica"/>
          <w:color w:val="303030"/>
        </w:rPr>
        <w:t xml:space="preserve"> используются в учебном заведении.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Сформулировать планируемые результаты.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Оформить содержание с четкой формулировкой изучаемых тем и указанием необходимого количества часов.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Составление календарно-тематического плана.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Определение дополнительной литературы. </w:t>
      </w:r>
    </w:p>
    <w:p w:rsidR="003974E6" w:rsidRDefault="003974E6" w:rsidP="003F47C0">
      <w:pPr>
        <w:spacing w:after="0" w:line="240" w:lineRule="auto"/>
        <w:ind w:firstLine="708"/>
        <w:jc w:val="both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color w:val="303030"/>
        </w:rPr>
        <w:t xml:space="preserve">Формирование контрольно-измерительных материалов. </w:t>
      </w:r>
    </w:p>
    <w:p w:rsidR="003974E6" w:rsidRPr="002459AD" w:rsidRDefault="003974E6" w:rsidP="003F47C0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bookmarkStart w:id="0" w:name="_GoBack"/>
      <w:r w:rsidRPr="002459AD">
        <w:rPr>
          <w:rFonts w:ascii="Helvetica" w:hAnsi="Helvetica" w:cs="Helvetica"/>
          <w:b/>
          <w:i/>
          <w:color w:val="303030"/>
        </w:rPr>
        <w:t>После оформления рабочей программы она должна пройти экспертизу в методическом объединении, после чего согласуется с заместителем директора по учебной работе. Далее документация утверждается директором образовательного учреждения</w:t>
      </w:r>
      <w:r w:rsidRPr="002459AD">
        <w:rPr>
          <w:rFonts w:ascii="Helvetica" w:hAnsi="Helvetica" w:cs="Helvetica"/>
          <w:b/>
          <w:i/>
          <w:color w:val="303030"/>
        </w:rPr>
        <w:t>.</w:t>
      </w:r>
      <w:bookmarkEnd w:id="0"/>
    </w:p>
    <w:sectPr w:rsidR="003974E6" w:rsidRPr="0024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1"/>
    <w:rsid w:val="002459AD"/>
    <w:rsid w:val="00281B61"/>
    <w:rsid w:val="00296A3B"/>
    <w:rsid w:val="003974E6"/>
    <w:rsid w:val="003F47C0"/>
    <w:rsid w:val="0073721B"/>
    <w:rsid w:val="00A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2019-09-09T12:23:00Z</dcterms:created>
  <dcterms:modified xsi:type="dcterms:W3CDTF">2019-09-09T12:31:00Z</dcterms:modified>
</cp:coreProperties>
</file>