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C9" w:rsidRPr="001E4CC9" w:rsidRDefault="00EA7BFA" w:rsidP="001E4C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Единый урок</w:t>
      </w:r>
      <w:r w:rsidR="007A27FF" w:rsidRPr="001E4CC9">
        <w:rPr>
          <w:rFonts w:ascii="Times New Roman" w:hAnsi="Times New Roman" w:cs="Times New Roman"/>
          <w:b/>
          <w:sz w:val="24"/>
          <w:szCs w:val="24"/>
        </w:rPr>
        <w:t xml:space="preserve"> по теме:</w:t>
      </w:r>
    </w:p>
    <w:p w:rsidR="007A27FF" w:rsidRPr="001E4CC9" w:rsidRDefault="001E4CC9" w:rsidP="001E4C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CC9">
        <w:rPr>
          <w:rFonts w:ascii="Times New Roman" w:hAnsi="Times New Roman" w:cs="Times New Roman"/>
          <w:b/>
          <w:sz w:val="24"/>
          <w:szCs w:val="24"/>
        </w:rPr>
        <w:t>«</w:t>
      </w:r>
      <w:r w:rsidR="005B5A2D" w:rsidRPr="001E4CC9">
        <w:rPr>
          <w:rFonts w:ascii="Times New Roman" w:hAnsi="Times New Roman" w:cs="Times New Roman"/>
          <w:b/>
          <w:sz w:val="24"/>
          <w:szCs w:val="24"/>
        </w:rPr>
        <w:t>День Воинской славы- День защитников Отечества</w:t>
      </w:r>
    </w:p>
    <w:p w:rsidR="007A27FF" w:rsidRPr="001E4CC9" w:rsidRDefault="007A27FF" w:rsidP="001E4C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7FF" w:rsidRPr="001E4CC9" w:rsidRDefault="007A27FF" w:rsidP="001E4C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CC9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7A27FF" w:rsidRPr="001E4CC9" w:rsidRDefault="007A27FF" w:rsidP="001E4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CC9">
        <w:rPr>
          <w:rFonts w:ascii="Times New Roman" w:hAnsi="Times New Roman" w:cs="Times New Roman"/>
          <w:sz w:val="24"/>
          <w:szCs w:val="24"/>
        </w:rPr>
        <w:t xml:space="preserve">• </w:t>
      </w:r>
      <w:r w:rsidR="001E4CC9" w:rsidRPr="001E4CC9">
        <w:rPr>
          <w:rFonts w:ascii="Times New Roman" w:hAnsi="Times New Roman" w:cs="Times New Roman"/>
          <w:sz w:val="24"/>
          <w:szCs w:val="24"/>
        </w:rPr>
        <w:t>з</w:t>
      </w:r>
      <w:r w:rsidRPr="001E4CC9">
        <w:rPr>
          <w:rFonts w:ascii="Times New Roman" w:hAnsi="Times New Roman" w:cs="Times New Roman"/>
          <w:sz w:val="24"/>
          <w:szCs w:val="24"/>
        </w:rPr>
        <w:t>накомство с историей праздника;</w:t>
      </w:r>
    </w:p>
    <w:p w:rsidR="007A27FF" w:rsidRPr="001E4CC9" w:rsidRDefault="007A27FF" w:rsidP="001E4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CC9">
        <w:rPr>
          <w:rFonts w:ascii="Times New Roman" w:hAnsi="Times New Roman" w:cs="Times New Roman"/>
          <w:sz w:val="24"/>
          <w:szCs w:val="24"/>
        </w:rPr>
        <w:t>• воспитание чувства патриотизма, чувства гордости за страну;</w:t>
      </w:r>
    </w:p>
    <w:p w:rsidR="007A27FF" w:rsidRPr="001E4CC9" w:rsidRDefault="007A27FF" w:rsidP="001E4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CC9">
        <w:rPr>
          <w:rFonts w:ascii="Times New Roman" w:hAnsi="Times New Roman" w:cs="Times New Roman"/>
          <w:sz w:val="24"/>
          <w:szCs w:val="24"/>
        </w:rPr>
        <w:t>• объяснение слова "Отечество";</w:t>
      </w:r>
    </w:p>
    <w:p w:rsidR="0097729D" w:rsidRPr="001E4CC9" w:rsidRDefault="007A27FF" w:rsidP="001E4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CC9">
        <w:rPr>
          <w:rFonts w:ascii="Times New Roman" w:hAnsi="Times New Roman" w:cs="Times New Roman"/>
          <w:sz w:val="24"/>
          <w:szCs w:val="24"/>
        </w:rPr>
        <w:t>• духовно-нравственное развитие учащихся, формирование уважительного отношения к истории России;</w:t>
      </w:r>
    </w:p>
    <w:p w:rsidR="007A27FF" w:rsidRPr="001E4CC9" w:rsidRDefault="007A27FF" w:rsidP="001E4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CC9">
        <w:rPr>
          <w:rFonts w:ascii="Times New Roman" w:hAnsi="Times New Roman" w:cs="Times New Roman"/>
          <w:sz w:val="24"/>
          <w:szCs w:val="24"/>
        </w:rPr>
        <w:t>• развитие эстетического вкуса.</w:t>
      </w:r>
    </w:p>
    <w:p w:rsidR="007A27FF" w:rsidRPr="001E4CC9" w:rsidRDefault="007A27FF" w:rsidP="001E4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CC9">
        <w:rPr>
          <w:rFonts w:ascii="Times New Roman" w:hAnsi="Times New Roman" w:cs="Times New Roman"/>
          <w:sz w:val="24"/>
          <w:szCs w:val="24"/>
        </w:rPr>
        <w:t xml:space="preserve">• </w:t>
      </w:r>
      <w:r w:rsidR="001E4CC9" w:rsidRPr="001E4CC9">
        <w:rPr>
          <w:rFonts w:ascii="Times New Roman" w:hAnsi="Times New Roman" w:cs="Times New Roman"/>
          <w:sz w:val="24"/>
          <w:szCs w:val="24"/>
        </w:rPr>
        <w:t>в</w:t>
      </w:r>
      <w:r w:rsidRPr="001E4CC9">
        <w:rPr>
          <w:rFonts w:ascii="Times New Roman" w:hAnsi="Times New Roman" w:cs="Times New Roman"/>
          <w:sz w:val="24"/>
          <w:szCs w:val="24"/>
        </w:rPr>
        <w:t>оспитывать чувство любви к Родине.</w:t>
      </w:r>
    </w:p>
    <w:p w:rsidR="007A27FF" w:rsidRPr="001E4CC9" w:rsidRDefault="007A27FF" w:rsidP="001E4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7FF" w:rsidRPr="001E4CC9" w:rsidRDefault="005B5A2D" w:rsidP="001E4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CC9">
        <w:rPr>
          <w:rFonts w:ascii="Times New Roman" w:hAnsi="Times New Roman" w:cs="Times New Roman"/>
          <w:b/>
          <w:sz w:val="24"/>
          <w:szCs w:val="24"/>
        </w:rPr>
        <w:t>Меж предметные</w:t>
      </w:r>
      <w:r w:rsidR="007A27FF" w:rsidRPr="001E4CC9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="007A27FF" w:rsidRPr="001E4CC9">
        <w:rPr>
          <w:rFonts w:ascii="Times New Roman" w:hAnsi="Times New Roman" w:cs="Times New Roman"/>
          <w:sz w:val="24"/>
          <w:szCs w:val="24"/>
        </w:rPr>
        <w:t xml:space="preserve"> литература, история, ИЗО</w:t>
      </w:r>
    </w:p>
    <w:p w:rsidR="001E4CC9" w:rsidRPr="001E4CC9" w:rsidRDefault="001E4CC9" w:rsidP="001E4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7FF" w:rsidRPr="001E4CC9" w:rsidRDefault="005B5A2D" w:rsidP="001E4C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C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E4CC9">
        <w:rPr>
          <w:rFonts w:ascii="Times New Roman" w:hAnsi="Times New Roman" w:cs="Times New Roman"/>
          <w:b/>
          <w:sz w:val="24"/>
          <w:szCs w:val="24"/>
        </w:rPr>
        <w:t xml:space="preserve"> часть:</w:t>
      </w:r>
    </w:p>
    <w:p w:rsidR="007A27FF" w:rsidRPr="001E4CC9" w:rsidRDefault="005B5A2D" w:rsidP="001E4CC9">
      <w:pPr>
        <w:pStyle w:val="a3"/>
        <w:spacing w:after="0"/>
        <w:ind w:firstLine="567"/>
        <w:jc w:val="both"/>
      </w:pPr>
      <w:r w:rsidRPr="001E4CC9">
        <w:rPr>
          <w:b/>
          <w:bCs/>
        </w:rPr>
        <w:t>Учитель:</w:t>
      </w:r>
      <w:r w:rsidR="007A27FF" w:rsidRPr="001E4CC9">
        <w:t xml:space="preserve"> 23 февраля мы празднуем День защитника Отечества, день мужества героизма и патриотизма нашего народа. День защитников Отечества - день воинской славы России. </w:t>
      </w:r>
      <w:r w:rsidR="007A27FF" w:rsidRPr="001E4CC9">
        <w:rPr>
          <w:i/>
          <w:iCs/>
        </w:rPr>
        <w:t>Звучит Гимн России.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 xml:space="preserve">Патриотизм (от греч. </w:t>
      </w:r>
      <w:proofErr w:type="spellStart"/>
      <w:r w:rsidRPr="001E4CC9">
        <w:t>рatris</w:t>
      </w:r>
      <w:proofErr w:type="spellEnd"/>
      <w:r w:rsidRPr="001E4CC9">
        <w:t xml:space="preserve"> – родина, отечество) - это любовь к своей Родине, народу, его истории, языку, национальной культуре.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>Каждый должен уяснить, что под патриотизмом понимается не только и не просто любовь к Родине, а преданность ей, гордость за нее, стремление служить ее интересам, защищать от врагов.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>Истинный патриот любит свое Отечество не за то, что оно дает ему какие-то блага и привилегии перед другими народами, а потому, что это его Родина.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 xml:space="preserve">Что ж, и смертной тревогой </w:t>
      </w:r>
      <w:r w:rsidR="005B5A2D" w:rsidRPr="001E4CC9">
        <w:t>опутан, не</w:t>
      </w:r>
      <w:r w:rsidRPr="001E4CC9">
        <w:t xml:space="preserve"> мечтая о лучшей </w:t>
      </w:r>
      <w:r w:rsidR="005B5A2D" w:rsidRPr="001E4CC9">
        <w:t>судьбе, я</w:t>
      </w:r>
      <w:r w:rsidRPr="001E4CC9">
        <w:t xml:space="preserve"> до самой последней минуты</w:t>
      </w:r>
      <w:r w:rsidR="001E4CC9">
        <w:t xml:space="preserve"> </w:t>
      </w:r>
      <w:r w:rsidR="005B5A2D" w:rsidRPr="001E4CC9">
        <w:t>буду</w:t>
      </w:r>
      <w:r w:rsidRPr="001E4CC9">
        <w:t xml:space="preserve"> верен, Отчизна, </w:t>
      </w:r>
      <w:r w:rsidR="00A8150A" w:rsidRPr="001E4CC9">
        <w:t>тебе (</w:t>
      </w:r>
      <w:r w:rsidRPr="001E4CC9">
        <w:t xml:space="preserve">Из блокнота, найденного в </w:t>
      </w:r>
      <w:r w:rsidR="005B5A2D" w:rsidRPr="001E4CC9">
        <w:t xml:space="preserve">фашистском </w:t>
      </w:r>
      <w:r w:rsidRPr="001E4CC9">
        <w:t>Концлагере Заксенхаузен.</w:t>
      </w:r>
      <w:r w:rsidR="005B5A2D" w:rsidRPr="001E4CC9">
        <w:t>)</w:t>
      </w:r>
    </w:p>
    <w:p w:rsidR="005B5A2D" w:rsidRPr="001E4CC9" w:rsidRDefault="007A27FF" w:rsidP="001E4CC9">
      <w:pPr>
        <w:pStyle w:val="a3"/>
        <w:spacing w:after="0"/>
        <w:ind w:firstLine="567"/>
        <w:jc w:val="both"/>
      </w:pPr>
      <w:r w:rsidRPr="001E4CC9">
        <w:t xml:space="preserve">Теме мужества и героизма посвятили </w:t>
      </w:r>
      <w:r w:rsidR="005B5A2D" w:rsidRPr="001E4CC9">
        <w:t>свои мысли и размышления,</w:t>
      </w:r>
      <w:r w:rsidRPr="001E4CC9">
        <w:t xml:space="preserve"> выдающиеся политические и государственные деятели, писатели, поэты. </w:t>
      </w:r>
    </w:p>
    <w:p w:rsidR="007A27FF" w:rsidRPr="001E4CC9" w:rsidRDefault="005B5A2D" w:rsidP="001E4CC9">
      <w:pPr>
        <w:pStyle w:val="a3"/>
        <w:spacing w:after="0"/>
        <w:ind w:firstLine="567"/>
        <w:jc w:val="both"/>
      </w:pPr>
      <w:r w:rsidRPr="001E4CC9">
        <w:t xml:space="preserve">Цитата </w:t>
      </w:r>
      <w:r w:rsidR="007A27FF" w:rsidRPr="001E4CC9">
        <w:t xml:space="preserve">академика </w:t>
      </w:r>
      <w:r w:rsidRPr="001E4CC9">
        <w:t>Лихачева «</w:t>
      </w:r>
      <w:r w:rsidR="007A27FF" w:rsidRPr="001E4CC9">
        <w:t xml:space="preserve">Если человек не любит смотреть хотя бы изредка на старый фотографии своих родителей, не ценит память о них, оставленную в саде, который они возделывали, в вещах, которые им принадлежали, значит он не любит их. Если человек не любит старые дома, старые улицы, пусть дома и плохие, значит у него нет любви к своему городу, если человек равнодушен к памятникам истории страны, значит он равнодушен к своей </w:t>
      </w:r>
      <w:r w:rsidRPr="001E4CC9">
        <w:t>стране</w:t>
      </w:r>
      <w:r w:rsidRPr="001E4CC9">
        <w:rPr>
          <w:b/>
          <w:bCs/>
        </w:rPr>
        <w:t>» (</w:t>
      </w:r>
      <w:r w:rsidR="007A27FF" w:rsidRPr="001E4CC9">
        <w:rPr>
          <w:b/>
          <w:bCs/>
        </w:rPr>
        <w:t>Д.С.</w:t>
      </w:r>
      <w:r w:rsidR="001E4CC9">
        <w:rPr>
          <w:b/>
          <w:bCs/>
        </w:rPr>
        <w:t xml:space="preserve"> </w:t>
      </w:r>
      <w:r w:rsidR="007A27FF" w:rsidRPr="001E4CC9">
        <w:rPr>
          <w:b/>
          <w:bCs/>
        </w:rPr>
        <w:t>Лихачев</w:t>
      </w:r>
      <w:r w:rsidRPr="001E4CC9">
        <w:rPr>
          <w:b/>
          <w:bCs/>
        </w:rPr>
        <w:t>)</w:t>
      </w:r>
    </w:p>
    <w:p w:rsidR="007A27FF" w:rsidRPr="001E4CC9" w:rsidRDefault="001E4CC9" w:rsidP="001E4CC9">
      <w:pPr>
        <w:pStyle w:val="a3"/>
        <w:spacing w:after="0"/>
        <w:ind w:firstLine="567"/>
        <w:jc w:val="both"/>
      </w:pPr>
      <w:r>
        <w:rPr>
          <w:b/>
          <w:bCs/>
        </w:rPr>
        <w:t>«</w:t>
      </w:r>
      <w:r w:rsidR="007A27FF" w:rsidRPr="001E4CC9">
        <w:t>Первой мерой поднятия боеспособности армии должно быть возбуждение в ней народного патриотизма</w:t>
      </w:r>
      <w:r>
        <w:t>»</w:t>
      </w:r>
      <w:r w:rsidR="007A27FF" w:rsidRPr="001E4CC9">
        <w:t xml:space="preserve"> </w:t>
      </w:r>
      <w:proofErr w:type="spellStart"/>
      <w:r w:rsidR="007A27FF" w:rsidRPr="001E4CC9">
        <w:rPr>
          <w:b/>
          <w:bCs/>
        </w:rPr>
        <w:t>А.А.Брусилов</w:t>
      </w:r>
      <w:proofErr w:type="spellEnd"/>
    </w:p>
    <w:p w:rsidR="007A27FF" w:rsidRDefault="001E4CC9" w:rsidP="001E4CC9">
      <w:pPr>
        <w:pStyle w:val="a3"/>
        <w:spacing w:after="0"/>
        <w:ind w:firstLine="567"/>
        <w:jc w:val="both"/>
      </w:pPr>
      <w:r>
        <w:t>«</w:t>
      </w:r>
      <w:r w:rsidR="007A27FF" w:rsidRPr="001E4CC9">
        <w:t xml:space="preserve">Выше всего – отмечал видный военный педагог </w:t>
      </w:r>
      <w:proofErr w:type="spellStart"/>
      <w:r w:rsidR="007A27FF" w:rsidRPr="001E4CC9">
        <w:rPr>
          <w:b/>
          <w:bCs/>
        </w:rPr>
        <w:t>М.И.Драгомиров</w:t>
      </w:r>
      <w:proofErr w:type="spellEnd"/>
      <w:r w:rsidR="007A27FF" w:rsidRPr="001E4CC9">
        <w:rPr>
          <w:b/>
          <w:bCs/>
        </w:rPr>
        <w:t xml:space="preserve">- </w:t>
      </w:r>
      <w:r w:rsidR="007A27FF" w:rsidRPr="001E4CC9">
        <w:t>стоит готовность страдать и умирать до конца, принести Родине жертву вашей любви</w:t>
      </w:r>
      <w:r>
        <w:t>»</w:t>
      </w:r>
    </w:p>
    <w:p w:rsidR="001E4CC9" w:rsidRPr="001E4CC9" w:rsidRDefault="001E4CC9" w:rsidP="001E4CC9">
      <w:pPr>
        <w:pStyle w:val="a3"/>
        <w:spacing w:after="0"/>
        <w:ind w:firstLine="567"/>
        <w:jc w:val="both"/>
      </w:pPr>
    </w:p>
    <w:p w:rsidR="00A8150A" w:rsidRPr="001E4CC9" w:rsidRDefault="005B5A2D" w:rsidP="001E4CC9">
      <w:pPr>
        <w:pStyle w:val="a3"/>
        <w:spacing w:after="0"/>
        <w:ind w:firstLine="567"/>
        <w:jc w:val="both"/>
        <w:rPr>
          <w:b/>
          <w:bCs/>
        </w:rPr>
      </w:pPr>
      <w:r w:rsidRPr="001E4CC9">
        <w:rPr>
          <w:b/>
          <w:bCs/>
          <w:lang w:val="en-US"/>
        </w:rPr>
        <w:t>II</w:t>
      </w:r>
      <w:r w:rsidRPr="001E4CC9">
        <w:rPr>
          <w:b/>
          <w:bCs/>
        </w:rPr>
        <w:t xml:space="preserve"> часть </w:t>
      </w:r>
    </w:p>
    <w:p w:rsidR="00A8150A" w:rsidRPr="001E4CC9" w:rsidRDefault="00A8150A" w:rsidP="001E4C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музыка:</w:t>
      </w:r>
      <w:r w:rsidR="001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Слова: В. </w:t>
      </w:r>
      <w:proofErr w:type="spellStart"/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Долматовского</w:t>
      </w:r>
      <w:proofErr w:type="spellEnd"/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, музыка: М. Фрадкин </w:t>
      </w:r>
    </w:p>
    <w:p w:rsidR="00A8150A" w:rsidRPr="001E4CC9" w:rsidRDefault="00A8150A" w:rsidP="001E4CC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C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«Случайный вальс» </w:t>
      </w:r>
    </w:p>
    <w:p w:rsidR="00A8150A" w:rsidRPr="001E4CC9" w:rsidRDefault="00A8150A" w:rsidP="001E4CC9">
      <w:pPr>
        <w:pStyle w:val="a3"/>
        <w:spacing w:after="0"/>
        <w:ind w:firstLine="567"/>
        <w:jc w:val="both"/>
        <w:rPr>
          <w:b/>
          <w:bCs/>
        </w:rPr>
      </w:pPr>
    </w:p>
    <w:p w:rsidR="0010641C" w:rsidRDefault="007A27FF" w:rsidP="001E4CC9">
      <w:pPr>
        <w:pStyle w:val="a3"/>
        <w:spacing w:after="0"/>
        <w:ind w:firstLine="567"/>
        <w:jc w:val="both"/>
      </w:pPr>
      <w:r w:rsidRPr="001E4CC9">
        <w:t>23 февраля мы празднуем День защитника Отечества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bookmarkStart w:id="0" w:name="_GoBack"/>
      <w:bookmarkEnd w:id="0"/>
      <w:r w:rsidRPr="001E4CC9">
        <w:rPr>
          <w:b/>
        </w:rPr>
        <w:t>Об истории</w:t>
      </w:r>
      <w:r w:rsidRPr="001E4CC9">
        <w:t xml:space="preserve"> происхождения даты 23 </w:t>
      </w:r>
      <w:r w:rsidR="005B5A2D" w:rsidRPr="001E4CC9">
        <w:t>февраля: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 xml:space="preserve">Со времен далекого детства помнится большой народный праздник – День Красной Армии. Проходил он всегда торжественно, с парадами в Москве и больших городах. 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lastRenderedPageBreak/>
        <w:t>Началась Великая Отечественная война. Что же происходило во время нее в годовщины Красной Армии.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 xml:space="preserve">Председатель Совета Народных Комиссаров, он же нарком обороны СССР, он же Верховный Главнокомандующий </w:t>
      </w:r>
      <w:r w:rsidR="005B5A2D" w:rsidRPr="001E4CC9">
        <w:t>И. Сталин</w:t>
      </w:r>
      <w:r w:rsidRPr="001E4CC9">
        <w:t xml:space="preserve"> издал приказ. В нем были подведены итоги восьмимесячной борьбы с немецко-фашистскими захватчиками.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>А они, эти итоги, были страшными. Миллионные потери. Сотни отданных городов, целые республики... Но были и обнадеживающие строки: сокрушительный разгром немцев под Москвой!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>Премьер-министр Великобритании Уинстон Черчилль обратился к нам с посланием по случаю годовщины Красной Армии: "По этому торжественному поводу я передаю выражение того восхищения и благодарности, с которыми народы Британской империи следят за их подвигами, и нашей уверенности в победоносном окончании войны.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 xml:space="preserve">А вот что записал в своем дневнике 23 февраля Франц </w:t>
      </w:r>
      <w:proofErr w:type="spellStart"/>
      <w:r w:rsidRPr="001E4CC9">
        <w:t>Гальдер</w:t>
      </w:r>
      <w:proofErr w:type="spellEnd"/>
      <w:r w:rsidRPr="001E4CC9">
        <w:t xml:space="preserve">, начальник генштаба сухопутных войск нацистской Германии: </w:t>
      </w:r>
      <w:r w:rsidR="001E4CC9">
        <w:t>«</w:t>
      </w:r>
      <w:r w:rsidRPr="001E4CC9">
        <w:t>Ожидавшегося наступления противника в честь дня Красной Армии не произошло. Обстановка без существенных перемен...</w:t>
      </w:r>
      <w:r w:rsidR="001E4CC9">
        <w:t>»</w:t>
      </w:r>
    </w:p>
    <w:p w:rsidR="008E394F" w:rsidRPr="001E4CC9" w:rsidRDefault="007A27FF" w:rsidP="001E4CC9">
      <w:pPr>
        <w:pStyle w:val="a3"/>
        <w:spacing w:after="0"/>
        <w:ind w:firstLine="567"/>
        <w:jc w:val="both"/>
      </w:pPr>
      <w:proofErr w:type="spellStart"/>
      <w:r w:rsidRPr="001E4CC9">
        <w:t>Гальдер</w:t>
      </w:r>
      <w:proofErr w:type="spellEnd"/>
      <w:r w:rsidRPr="001E4CC9">
        <w:t xml:space="preserve"> лукавил, успокаивал сам себя. Бои повсеместно шли жесточайшие. И недаром Гитлер вскоре отправит своего начштаба в отставку, как и еще почти двести генералов. Главная причина этого заключалась в провале блицкрига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>К этому дню Красная Армия подготовила подарок из подарков, разгромив немцев под Сталинградом и взяв в плен почти двести тысяч солдат и фельдмаршала Паулюса.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 xml:space="preserve">В очередном своем приказе Сталин подвел итоги двадцатимесячной борьбы против немецко-фашистских полчищ. Особо были отмечены последние успехи войск Ленинградского и </w:t>
      </w:r>
      <w:proofErr w:type="spellStart"/>
      <w:r w:rsidRPr="001E4CC9">
        <w:t>Волховского</w:t>
      </w:r>
      <w:proofErr w:type="spellEnd"/>
      <w:r w:rsidRPr="001E4CC9">
        <w:t xml:space="preserve"> фронтов на Минском направлении. И хотя операция не дала больших территориальных результатов, она вынудила противника подтянуть большие резервы, сняв их с других участков.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>Получена была в Москве телеграмма от президента США Франклина Рузвельта: "Примите наше глубокое восхищение Красной Армией, ее великолепными, непревзойденными во всей истории достижениями. Она остановила врага под Ленинградом, под Москвой, на Кавказе и. наконец, в бессмертном Сталинградском сражении сама перешла в великое наступление"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>В канун 26-й годовщины Красной Армии наши войска форсировали Днепр, и Президиум Верховного Совета СССР принял Указ о присвоении звания Героя Советского Союза более чем двумстам генералам, офицерам сержантам и рядовым. Несколько тысяч воинов были отмечены орденами и медалями. Начинался третий и заключительный период Великой Отечественной. В рядах действующей армии находилось свыше шести миллионов солдат и командиров. А на вооружении имелось пять тысяч танков, девяносто тысяч орудий, восемь с половиной тысяч самолетов. Это была сила, способная окончательно сокрушить врага.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rPr>
          <w:b/>
          <w:bCs/>
        </w:rPr>
        <w:t xml:space="preserve">23 февраля 1945 года </w:t>
      </w:r>
      <w:r w:rsidRPr="001E4CC9">
        <w:t xml:space="preserve">Приказ Верховного Главнокомандующего за номером пять об итогах зимнего наступления. Наша земля уже очищена от захватчиков, нанесен небывалый удар от Балтики до Карпат. 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 xml:space="preserve">Второй и Третий Белорусские фронты ведут бои </w:t>
      </w:r>
      <w:r w:rsidRPr="001E4CC9">
        <w:rPr>
          <w:i/>
          <w:iCs/>
        </w:rPr>
        <w:t xml:space="preserve">в </w:t>
      </w:r>
      <w:r w:rsidRPr="001E4CC9">
        <w:t xml:space="preserve">районе Кенигсберга, Первый Украинский вышел на Одер. Завершены </w:t>
      </w:r>
      <w:proofErr w:type="gramStart"/>
      <w:r w:rsidRPr="001E4CC9">
        <w:t>Висло</w:t>
      </w:r>
      <w:proofErr w:type="gramEnd"/>
      <w:r w:rsidRPr="001E4CC9">
        <w:t>-</w:t>
      </w:r>
      <w:proofErr w:type="spellStart"/>
      <w:r w:rsidRPr="001E4CC9">
        <w:t>Одерская</w:t>
      </w:r>
      <w:proofErr w:type="spellEnd"/>
      <w:r w:rsidRPr="001E4CC9">
        <w:t xml:space="preserve">, </w:t>
      </w:r>
      <w:proofErr w:type="spellStart"/>
      <w:r w:rsidRPr="001E4CC9">
        <w:t>Варшавско-Познанская</w:t>
      </w:r>
      <w:proofErr w:type="spellEnd"/>
      <w:r w:rsidRPr="001E4CC9">
        <w:t xml:space="preserve">, </w:t>
      </w:r>
      <w:proofErr w:type="spellStart"/>
      <w:r w:rsidRPr="001E4CC9">
        <w:t>Сандомиро-Силезская</w:t>
      </w:r>
      <w:proofErr w:type="spellEnd"/>
      <w:r w:rsidRPr="001E4CC9">
        <w:t xml:space="preserve"> операции. Советские люди пользуются каждой минутой, чтобы послушать радио: на сколько еще наши продвинулись, какие города взяли?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>Старый "друг" Уинстон вновь прислал послание: "Будущие поколения признают свой долг перед Красной Армией так же безоговорочно, как это делали мы, дожившие до того, чтобы быть свидетелями этих великолепных побед..."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>Впереди были еще два месяца ожесточенных боев и самый упорный - за Берлин.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lastRenderedPageBreak/>
        <w:t>За мужество и героизм, проявленные в боях против фашистов, свыше 11600 воинов были удостоены высшей степени отличия - звания Героя Советского Союза и более 7 мил. человек награждены орденами и медалями.</w:t>
      </w:r>
    </w:p>
    <w:p w:rsidR="007A27FF" w:rsidRDefault="007A27FF" w:rsidP="001E4CC9">
      <w:pPr>
        <w:pStyle w:val="a3"/>
        <w:spacing w:after="0"/>
        <w:ind w:firstLine="567"/>
        <w:jc w:val="both"/>
      </w:pPr>
      <w:r w:rsidRPr="001E4CC9">
        <w:t xml:space="preserve">В настоящее время российские воины, в значительной мере воспитанные на подвигах героев Великой Отечественной войны, чтят и приумножают их славные боевые традиции. Так было в 1969 г. на острове </w:t>
      </w:r>
      <w:proofErr w:type="spellStart"/>
      <w:r w:rsidRPr="001E4CC9">
        <w:t>Даманский</w:t>
      </w:r>
      <w:proofErr w:type="spellEnd"/>
      <w:r w:rsidRPr="001E4CC9">
        <w:t>, в 1978 – 1989 гг. в Афганистане, так повторилось и в Чеченской Республике в 1995 – 1996 гг. и в конце 90-х.</w:t>
      </w:r>
    </w:p>
    <w:p w:rsidR="001E4CC9" w:rsidRPr="001E4CC9" w:rsidRDefault="001E4CC9" w:rsidP="001E4CC9">
      <w:pPr>
        <w:pStyle w:val="a3"/>
        <w:spacing w:after="0"/>
        <w:ind w:firstLine="567"/>
        <w:jc w:val="both"/>
      </w:pPr>
    </w:p>
    <w:p w:rsidR="008E394F" w:rsidRPr="001E4CC9" w:rsidRDefault="008E394F" w:rsidP="001E4CC9">
      <w:pPr>
        <w:pStyle w:val="a3"/>
        <w:spacing w:after="0"/>
        <w:ind w:firstLine="567"/>
        <w:jc w:val="both"/>
        <w:rPr>
          <w:b/>
          <w:bCs/>
        </w:rPr>
      </w:pPr>
      <w:r w:rsidRPr="001E4CC9">
        <w:rPr>
          <w:b/>
          <w:bCs/>
          <w:lang w:val="en-US"/>
        </w:rPr>
        <w:t>III</w:t>
      </w:r>
      <w:r w:rsidRPr="001E4CC9">
        <w:rPr>
          <w:b/>
          <w:bCs/>
        </w:rPr>
        <w:t xml:space="preserve"> часть </w:t>
      </w:r>
    </w:p>
    <w:p w:rsidR="008E394F" w:rsidRPr="001E4CC9" w:rsidRDefault="007A27FF" w:rsidP="001E4CC9">
      <w:pPr>
        <w:pStyle w:val="a3"/>
        <w:spacing w:after="0"/>
        <w:ind w:firstLine="567"/>
        <w:jc w:val="both"/>
        <w:rPr>
          <w:b/>
          <w:bCs/>
        </w:rPr>
      </w:pPr>
      <w:r w:rsidRPr="001E4CC9">
        <w:t xml:space="preserve">Смысл этого праздника в новый исторический период стал шире и весомее. Теперь в этот день чествуют не только Ветераны Вооруженных Сил РФ и современные воины, но и те наши далекие предки, которые в годы тяжелых испытаний России в больших и малых битвах отстаивали честь и независимость Родины. </w:t>
      </w:r>
    </w:p>
    <w:p w:rsidR="008E394F" w:rsidRPr="001E4CC9" w:rsidRDefault="007A27FF" w:rsidP="001E4CC9">
      <w:pPr>
        <w:pStyle w:val="a3"/>
        <w:spacing w:after="0"/>
        <w:ind w:firstLine="567"/>
        <w:jc w:val="both"/>
        <w:rPr>
          <w:b/>
          <w:bCs/>
          <w:i/>
          <w:iCs/>
        </w:rPr>
      </w:pPr>
      <w:r w:rsidRPr="001E4CC9">
        <w:t xml:space="preserve">Долг каждого россиянина, и в особенности тех, кто носит или готовится принять благодарное звание защитника Отечества, - помнить и чтить святую память бойцов, отдавших жизнь за Родину. Сражение было кровопролитнейшее. Войска сражались с неимоверною храбростью; батареи переходили из рук в руки, и кончалось тем, что неприятель нигде не выиграл, ни на шаг земли со всеми превосходными силами. </w:t>
      </w:r>
      <w:r w:rsidR="008E394F" w:rsidRPr="001E4CC9">
        <w:t>(</w:t>
      </w:r>
      <w:r w:rsidRPr="001E4CC9">
        <w:t>М.</w:t>
      </w:r>
      <w:r w:rsidR="008E394F" w:rsidRPr="001E4CC9">
        <w:t xml:space="preserve"> </w:t>
      </w:r>
      <w:r w:rsidRPr="001E4CC9">
        <w:t>И.</w:t>
      </w:r>
      <w:r w:rsidR="008E394F" w:rsidRPr="001E4CC9">
        <w:t xml:space="preserve"> </w:t>
      </w:r>
      <w:r w:rsidR="00477AE6" w:rsidRPr="001E4CC9">
        <w:t>Кутузов)</w:t>
      </w:r>
    </w:p>
    <w:p w:rsidR="007A27FF" w:rsidRPr="001E4CC9" w:rsidRDefault="007A27FF" w:rsidP="001E4CC9">
      <w:pPr>
        <w:pStyle w:val="a3"/>
        <w:spacing w:after="0"/>
        <w:ind w:firstLine="567"/>
        <w:jc w:val="both"/>
      </w:pPr>
      <w:r w:rsidRPr="001E4CC9">
        <w:t xml:space="preserve">Утверждение 16 апреля 1934 г. высшей степени отличия в нашей стране - звания Героя Советского Союза было логичным развитием славных героических традиций русской армии и флота. В марте 1992 г. было введено звание Героя Российской Федерации и утвержден знак отличия - медаль </w:t>
      </w:r>
      <w:r w:rsidR="001E4CC9">
        <w:t>«</w:t>
      </w:r>
      <w:r w:rsidRPr="001E4CC9">
        <w:t>Золотая Звезда</w:t>
      </w:r>
      <w:r w:rsidR="001E4CC9">
        <w:t>».</w:t>
      </w:r>
      <w:r w:rsidRPr="001E4CC9">
        <w:t xml:space="preserve"> </w:t>
      </w:r>
    </w:p>
    <w:p w:rsidR="00A8150A" w:rsidRPr="001E4CC9" w:rsidRDefault="008E394F" w:rsidP="001E4CC9">
      <w:pPr>
        <w:pStyle w:val="a3"/>
        <w:spacing w:after="0"/>
        <w:ind w:firstLine="567"/>
        <w:jc w:val="both"/>
        <w:rPr>
          <w:b/>
          <w:bCs/>
        </w:rPr>
      </w:pPr>
      <w:r w:rsidRPr="001E4CC9">
        <w:rPr>
          <w:b/>
          <w:bCs/>
        </w:rPr>
        <w:t xml:space="preserve">Предлагаю послушать </w:t>
      </w:r>
      <w:r w:rsidR="007A27FF" w:rsidRPr="001E4CC9">
        <w:rPr>
          <w:b/>
          <w:bCs/>
        </w:rPr>
        <w:t>Гимн России</w:t>
      </w:r>
      <w:r w:rsidR="00477AE6" w:rsidRPr="001E4CC9">
        <w:rPr>
          <w:b/>
          <w:bCs/>
        </w:rPr>
        <w:t xml:space="preserve"> (во время прослушивания Гимна дети в руках держат зажженные свечи)</w:t>
      </w:r>
    </w:p>
    <w:sectPr w:rsidR="00A8150A" w:rsidRPr="001E4CC9" w:rsidSect="00935430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8"/>
    <w:rsid w:val="0010641C"/>
    <w:rsid w:val="001E4CC9"/>
    <w:rsid w:val="00477AE6"/>
    <w:rsid w:val="005B5A2D"/>
    <w:rsid w:val="007A27FF"/>
    <w:rsid w:val="008E394F"/>
    <w:rsid w:val="00935430"/>
    <w:rsid w:val="0097729D"/>
    <w:rsid w:val="009D6FBA"/>
    <w:rsid w:val="00A8150A"/>
    <w:rsid w:val="00BC07BD"/>
    <w:rsid w:val="00EA7BFA"/>
    <w:rsid w:val="00F3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BD478-1BD2-4619-A649-401AA5FF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7FF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12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553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83706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cmiro</cp:lastModifiedBy>
  <cp:revision>11</cp:revision>
  <dcterms:created xsi:type="dcterms:W3CDTF">2019-12-13T12:48:00Z</dcterms:created>
  <dcterms:modified xsi:type="dcterms:W3CDTF">2019-12-27T05:50:00Z</dcterms:modified>
</cp:coreProperties>
</file>